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Na temelju članka 107.  Zakona o odgoju i obrazovanju u osnovnoj i srednjoj školi („Narodne novine“, broj 87/08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86/09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91/10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105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90/11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5/12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16/12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86/12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126/12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94/13 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i 152/14.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), Osnovna škola Luke Perkovića Brinje, raspisuje: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D96EAE" w:rsidRDefault="00D7649A" w:rsidP="00D7649A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 A T J E Č A J</w:t>
      </w:r>
    </w:p>
    <w:p w:rsidR="00D7649A" w:rsidRPr="00D96EAE" w:rsidRDefault="00072F95" w:rsidP="00072F95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7649A" w:rsidRPr="00D96EAE">
        <w:rPr>
          <w:rFonts w:ascii="Times New Roman" w:hAnsi="Times New Roman" w:cs="Times New Roman"/>
          <w:b/>
          <w:i/>
          <w:sz w:val="24"/>
          <w:szCs w:val="24"/>
        </w:rPr>
        <w:t>za radno mjesto</w:t>
      </w:r>
    </w:p>
    <w:p w:rsidR="00D7649A" w:rsidRPr="00CE6393" w:rsidRDefault="00D7649A" w:rsidP="00D7649A">
      <w:pPr>
        <w:pStyle w:val="Bezproreda"/>
        <w:jc w:val="center"/>
        <w:rPr>
          <w:b/>
          <w:sz w:val="24"/>
          <w:szCs w:val="24"/>
        </w:rPr>
      </w:pPr>
    </w:p>
    <w:p w:rsidR="00D7649A" w:rsidRPr="00D96EAE" w:rsidRDefault="00D7649A" w:rsidP="00D7649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1. Učite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lj matematike i fizike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M/Ž</w:t>
      </w: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-  1 izvršitelj, na puno određeno radno vrijeme ( 40 sa</w:t>
      </w:r>
      <w:r w:rsidR="00C84004" w:rsidRPr="00D96EAE">
        <w:rPr>
          <w:rFonts w:ascii="Times New Roman" w:hAnsi="Times New Roman" w:cs="Times New Roman"/>
          <w:b/>
          <w:i/>
          <w:sz w:val="24"/>
          <w:szCs w:val="24"/>
        </w:rPr>
        <w:t>ti tjedno), rad u matičnoj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školi, 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Uvjeti za popunu radnog mjesta: </w:t>
      </w:r>
    </w:p>
    <w:p w:rsidR="004E3DAF" w:rsidRPr="00D96EAE" w:rsidRDefault="004E3DAF" w:rsidP="004E3DAF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86/09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91/10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105/10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90/11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5/12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16/12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86/12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126/12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94/13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i 152/14 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7681E"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osoba mora ispunjavati i uvjete prema </w:t>
      </w:r>
      <w:r w:rsidR="006A0F8D" w:rsidRPr="00D96EA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ravilniku o stručnoj spremi i pedagoško</w:t>
      </w:r>
      <w:r w:rsidR="0077681E" w:rsidRPr="00D96E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psihološkom obrazovanju učitelja i stručnih suradnika u osnovnom školstvu („Narodne novine“ 47/96 i 56/01).</w:t>
      </w:r>
    </w:p>
    <w:p w:rsidR="004E3DAF" w:rsidRDefault="004E3DAF" w:rsidP="00D7649A">
      <w:pPr>
        <w:pStyle w:val="Bezproreda"/>
        <w:jc w:val="both"/>
        <w:rPr>
          <w:b/>
          <w:sz w:val="24"/>
          <w:szCs w:val="24"/>
        </w:rPr>
      </w:pP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Uz  pisanu prijavu kandidati su dužni priložiti dokaze o ispunjavanju natječaja i to:</w:t>
      </w: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životopis, presliku domovnice, presliku dokaza o potrebn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>oj stručnoj spremi,</w:t>
      </w:r>
      <w:r w:rsidR="00B07E6B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dokaz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da ne postoje zapr</w:t>
      </w:r>
      <w:r w:rsidR="00F72DE9" w:rsidRPr="00D96EAE">
        <w:rPr>
          <w:rFonts w:ascii="Times New Roman" w:hAnsi="Times New Roman" w:cs="Times New Roman"/>
          <w:b/>
          <w:i/>
          <w:sz w:val="24"/>
          <w:szCs w:val="24"/>
        </w:rPr>
        <w:t>eke za zasnivanje radnog odnosa</w:t>
      </w:r>
      <w:r w:rsidR="00417300"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>prema članku 106. Zakona o odgoju i obrazovan</w:t>
      </w:r>
      <w:r w:rsidR="00724A27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ju u osnovnoj i srednjoj školi - 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uvjerenje o nekažnjavanju ( ne starije od 6 mjesec</w:t>
      </w:r>
      <w:r w:rsidR="0066727B" w:rsidRPr="00D96EAE">
        <w:rPr>
          <w:rFonts w:ascii="Times New Roman" w:hAnsi="Times New Roman" w:cs="Times New Roman"/>
          <w:b/>
          <w:i/>
          <w:sz w:val="24"/>
          <w:szCs w:val="24"/>
        </w:rPr>
        <w:t>i)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Na natječaj se mogu javiti osobe obe spola.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Rok za podnošenje prijava je 8 dana od dana objave natječaja.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Nepotpune i nepravodobne prijave neće se razmatrati.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O rezultatima izbora kandidati će bit</w:t>
      </w:r>
      <w:r w:rsidR="009920C3" w:rsidRPr="00D96EAE">
        <w:rPr>
          <w:rFonts w:ascii="Times New Roman" w:hAnsi="Times New Roman" w:cs="Times New Roman"/>
          <w:b/>
          <w:i/>
          <w:sz w:val="24"/>
          <w:szCs w:val="24"/>
        </w:rPr>
        <w:t>i obaviješteni u skladu s važeći</w:t>
      </w:r>
      <w:r w:rsidR="004E3DAF" w:rsidRPr="00D96EA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9920C3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propisima.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Prijave s dokazima o ispunjavanju uvjeta molimo dostavite na adresu: Osnovna škola Luke Perkovića Brinje, </w:t>
      </w:r>
      <w:proofErr w:type="spellStart"/>
      <w:r w:rsidRPr="00D96EAE">
        <w:rPr>
          <w:rFonts w:ascii="Times New Roman" w:hAnsi="Times New Roman" w:cs="Times New Roman"/>
          <w:b/>
          <w:i/>
          <w:sz w:val="24"/>
          <w:szCs w:val="24"/>
        </w:rPr>
        <w:t>Frankopanska</w:t>
      </w:r>
      <w:proofErr w:type="spellEnd"/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44,  53 260 Brinje, s naznakom „za natječaj“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C84004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atječaj je objavljen </w:t>
      </w:r>
      <w:r w:rsidR="00D4398E">
        <w:rPr>
          <w:rFonts w:ascii="Times New Roman" w:hAnsi="Times New Roman" w:cs="Times New Roman"/>
          <w:b/>
          <w:i/>
          <w:sz w:val="24"/>
          <w:szCs w:val="24"/>
        </w:rPr>
        <w:t>02.02.</w:t>
      </w:r>
      <w:r w:rsidR="00C84004" w:rsidRPr="00D96EAE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godine na mrežnoj stranici i oglasnoj ploči Osnovne škole Luke Perkovića Brinje te na mrežnoj stranici i oglasnoj ploči Hrvatskog zavoda za zapošljavanje.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KLASA: 112-03/1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-03/01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URBROJ: 2125-27/1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76E7B">
        <w:rPr>
          <w:rFonts w:ascii="Times New Roman" w:hAnsi="Times New Roman" w:cs="Times New Roman"/>
          <w:b/>
          <w:i/>
          <w:sz w:val="24"/>
          <w:szCs w:val="24"/>
        </w:rPr>
        <w:t>73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Ravnateljica škole: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Marija </w:t>
      </w:r>
      <w:proofErr w:type="spellStart"/>
      <w:r w:rsidRPr="00D96EAE">
        <w:rPr>
          <w:rFonts w:ascii="Times New Roman" w:hAnsi="Times New Roman" w:cs="Times New Roman"/>
          <w:b/>
          <w:i/>
          <w:sz w:val="24"/>
          <w:szCs w:val="24"/>
        </w:rPr>
        <w:t>Vičić</w:t>
      </w:r>
      <w:proofErr w:type="spellEnd"/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96EAE">
        <w:rPr>
          <w:rFonts w:ascii="Times New Roman" w:hAnsi="Times New Roman" w:cs="Times New Roman"/>
          <w:b/>
          <w:i/>
          <w:sz w:val="24"/>
          <w:szCs w:val="24"/>
        </w:rPr>
        <w:t>dipl</w:t>
      </w:r>
      <w:proofErr w:type="spellEnd"/>
      <w:r w:rsidRPr="00D96EAE">
        <w:rPr>
          <w:rFonts w:ascii="Times New Roman" w:hAnsi="Times New Roman" w:cs="Times New Roman"/>
          <w:b/>
          <w:i/>
          <w:sz w:val="24"/>
          <w:szCs w:val="24"/>
        </w:rPr>
        <w:t>. pedagog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2311D8" w:rsidRDefault="002311D8"/>
    <w:sectPr w:rsidR="002311D8" w:rsidSect="0023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49A"/>
    <w:rsid w:val="00072F95"/>
    <w:rsid w:val="00100730"/>
    <w:rsid w:val="0021215C"/>
    <w:rsid w:val="002311D8"/>
    <w:rsid w:val="00371F35"/>
    <w:rsid w:val="003B3324"/>
    <w:rsid w:val="00417300"/>
    <w:rsid w:val="00476370"/>
    <w:rsid w:val="00476E7B"/>
    <w:rsid w:val="004E3DAF"/>
    <w:rsid w:val="00516968"/>
    <w:rsid w:val="006015C1"/>
    <w:rsid w:val="0066727B"/>
    <w:rsid w:val="00675F10"/>
    <w:rsid w:val="006A0F8D"/>
    <w:rsid w:val="00724A27"/>
    <w:rsid w:val="00732ECA"/>
    <w:rsid w:val="00737323"/>
    <w:rsid w:val="0077681E"/>
    <w:rsid w:val="00780F60"/>
    <w:rsid w:val="008558F9"/>
    <w:rsid w:val="00877BDD"/>
    <w:rsid w:val="008810B0"/>
    <w:rsid w:val="009920C3"/>
    <w:rsid w:val="00A172F4"/>
    <w:rsid w:val="00AB67C1"/>
    <w:rsid w:val="00B07E6B"/>
    <w:rsid w:val="00B57E4D"/>
    <w:rsid w:val="00C84004"/>
    <w:rsid w:val="00D265AE"/>
    <w:rsid w:val="00D4398E"/>
    <w:rsid w:val="00D7649A"/>
    <w:rsid w:val="00D76622"/>
    <w:rsid w:val="00D96EAE"/>
    <w:rsid w:val="00E90A2A"/>
    <w:rsid w:val="00F212CA"/>
    <w:rsid w:val="00F72DE9"/>
    <w:rsid w:val="00FB4152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Brinje - tajništvo</dc:creator>
  <cp:keywords/>
  <dc:description/>
  <cp:lastModifiedBy>OŠ Brinje - tajništvo</cp:lastModifiedBy>
  <cp:revision>4</cp:revision>
  <cp:lastPrinted>2013-07-24T10:54:00Z</cp:lastPrinted>
  <dcterms:created xsi:type="dcterms:W3CDTF">2015-01-23T08:10:00Z</dcterms:created>
  <dcterms:modified xsi:type="dcterms:W3CDTF">2015-02-02T09:18:00Z</dcterms:modified>
</cp:coreProperties>
</file>